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B6F7" w14:textId="6D7CCE13" w:rsidR="005B18CF" w:rsidRPr="005B4E5E" w:rsidRDefault="006A7CB1" w:rsidP="005B18CF">
      <w:pPr>
        <w:pStyle w:val="Kop1"/>
        <w:rPr>
          <w:lang w:val="en-GB"/>
        </w:rPr>
      </w:pPr>
      <w:r>
        <w:rPr>
          <w:noProof/>
        </w:rPr>
        <mc:AlternateContent>
          <mc:Choice Requires="wps">
            <w:drawing>
              <wp:anchor distT="0" distB="0" distL="114300" distR="114300" simplePos="0" relativeHeight="251658242" behindDoc="0" locked="0" layoutInCell="1" allowOverlap="1" wp14:anchorId="4C6AC949" wp14:editId="49416998">
                <wp:simplePos x="0" y="0"/>
                <wp:positionH relativeFrom="margin">
                  <wp:align>center</wp:align>
                </wp:positionH>
                <wp:positionV relativeFrom="paragraph">
                  <wp:posOffset>6489700</wp:posOffset>
                </wp:positionV>
                <wp:extent cx="5812790" cy="18288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5812790" cy="1828800"/>
                        </a:xfrm>
                        <a:prstGeom prst="rect">
                          <a:avLst/>
                        </a:prstGeom>
                        <a:noFill/>
                        <a:ln w="6350">
                          <a:noFill/>
                        </a:ln>
                      </wps:spPr>
                      <wps:txbx>
                        <w:txbxContent>
                          <w:p w14:paraId="2C7F3004" w14:textId="23AE83D3" w:rsidR="003373E8" w:rsidRPr="00E96011" w:rsidRDefault="00CF1F44" w:rsidP="003373E8">
                            <w:pPr>
                              <w:rPr>
                                <w:b/>
                                <w:color w:val="FFFFFF" w:themeColor="background1"/>
                                <w:sz w:val="96"/>
                                <w:szCs w:val="96"/>
                              </w:rPr>
                            </w:pPr>
                            <w:r>
                              <w:rPr>
                                <w:b/>
                                <w:color w:val="FFFFFF" w:themeColor="background1"/>
                                <w:sz w:val="96"/>
                                <w:szCs w:val="96"/>
                              </w:rPr>
                              <w:t>Declaration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6AC949" id="_x0000_t202" coordsize="21600,21600" o:spt="202" path="m,l,21600r21600,l21600,xe">
                <v:stroke joinstyle="miter"/>
                <v:path gradientshapeok="t" o:connecttype="rect"/>
              </v:shapetype>
              <v:shape id="Tekstvak 9" o:spid="_x0000_s1026" type="#_x0000_t202" style="position:absolute;margin-left:0;margin-top:511pt;width:457.7pt;height:2in;z-index:25165824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" filled="f" stroked="f" strokeweight=".5pt">
                <v:textbox style="mso-fit-shape-to-text:t">
                  <w:txbxContent>
                    <w:p w14:paraId="2C7F3004" w14:textId="23AE83D3" w:rsidR="003373E8" w:rsidRPr="00E96011" w:rsidRDefault="00CF1F44" w:rsidP="003373E8">
                      <w:pPr>
                        <w:rPr>
                          <w:b/>
                          <w:color w:val="FFFFFF" w:themeColor="background1"/>
                          <w:sz w:val="96"/>
                          <w:szCs w:val="96"/>
                        </w:rPr>
                      </w:pPr>
                      <w:r>
                        <w:rPr>
                          <w:b/>
                          <w:color w:val="FFFFFF" w:themeColor="background1"/>
                          <w:sz w:val="96"/>
                          <w:szCs w:val="96"/>
                        </w:rPr>
                        <w:t>Declaration</w:t>
                      </w:r>
                    </w:p>
                  </w:txbxContent>
                </v:textbox>
                <w10:wrap type="square" anchorx="margin"/>
              </v:shape>
            </w:pict>
          </mc:Fallback>
        </mc:AlternateContent>
      </w:r>
      <w:r w:rsidR="00000672">
        <w:rPr>
          <w:noProof/>
        </w:rPr>
        <mc:AlternateContent>
          <mc:Choice Requires="wps">
            <w:drawing>
              <wp:anchor distT="0" distB="0" distL="114300" distR="114300" simplePos="0" relativeHeight="251658243" behindDoc="0" locked="0" layoutInCell="1" allowOverlap="1" wp14:anchorId="6815BCAE" wp14:editId="331F02EB">
                <wp:simplePos x="0" y="0"/>
                <wp:positionH relativeFrom="column">
                  <wp:posOffset>-40640</wp:posOffset>
                </wp:positionH>
                <wp:positionV relativeFrom="paragraph">
                  <wp:posOffset>7438390</wp:posOffset>
                </wp:positionV>
                <wp:extent cx="5812790" cy="18288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5812790" cy="1828800"/>
                        </a:xfrm>
                        <a:prstGeom prst="rect">
                          <a:avLst/>
                        </a:prstGeom>
                        <a:noFill/>
                        <a:ln w="6350">
                          <a:noFill/>
                        </a:ln>
                      </wps:spPr>
                      <wps:txbx>
                        <w:txbxContent>
                          <w:p w14:paraId="2E34452C" w14:textId="766255C7" w:rsidR="003373E8" w:rsidRPr="00E96011" w:rsidRDefault="006A7CB1" w:rsidP="003373E8">
                            <w:pPr>
                              <w:rPr>
                                <w:i/>
                                <w:color w:val="FFFFFF" w:themeColor="background1"/>
                                <w:sz w:val="56"/>
                                <w:szCs w:val="56"/>
                              </w:rPr>
                            </w:pPr>
                            <w:r>
                              <w:rPr>
                                <w:i/>
                                <w:color w:val="FFFFFF" w:themeColor="background1"/>
                                <w:sz w:val="56"/>
                                <w:szCs w:val="56"/>
                              </w:rPr>
                              <w:t>Pilot call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15BCAE" id="Tekstvak 10" o:spid="_x0000_s1027" type="#_x0000_t202" style="position:absolute;margin-left:-3.2pt;margin-top:585.7pt;width:457.7pt;height:2in;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" filled="f" stroked="f" strokeweight=".5pt">
                <v:textbox style="mso-fit-shape-to-text:t">
                  <w:txbxContent>
                    <w:p w14:paraId="2E34452C" w14:textId="766255C7" w:rsidR="003373E8" w:rsidRPr="00E96011" w:rsidRDefault="006A7CB1" w:rsidP="003373E8">
                      <w:pPr>
                        <w:rPr>
                          <w:i/>
                          <w:color w:val="FFFFFF" w:themeColor="background1"/>
                          <w:sz w:val="56"/>
                          <w:szCs w:val="56"/>
                        </w:rPr>
                      </w:pPr>
                      <w:r>
                        <w:rPr>
                          <w:i/>
                          <w:color w:val="FFFFFF" w:themeColor="background1"/>
                          <w:sz w:val="56"/>
                          <w:szCs w:val="56"/>
                        </w:rPr>
                        <w:t>Pilot call 2019</w:t>
                      </w:r>
                    </w:p>
                  </w:txbxContent>
                </v:textbox>
                <w10:wrap type="square"/>
              </v:shape>
            </w:pict>
          </mc:Fallback>
        </mc:AlternateContent>
      </w:r>
      <w:r w:rsidR="00000672">
        <w:rPr>
          <w:noProof/>
        </w:rPr>
        <w:drawing>
          <wp:anchor distT="0" distB="0" distL="114300" distR="114300" simplePos="0" relativeHeight="251658244" behindDoc="0" locked="0" layoutInCell="1" allowOverlap="1" wp14:anchorId="48200C48" wp14:editId="10841295">
            <wp:simplePos x="0" y="0"/>
            <wp:positionH relativeFrom="column">
              <wp:posOffset>-70304</wp:posOffset>
            </wp:positionH>
            <wp:positionV relativeFrom="paragraph">
              <wp:posOffset>-784951</wp:posOffset>
            </wp:positionV>
            <wp:extent cx="2807970" cy="464756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png"/>
                    <pic:cNvPicPr/>
                  </pic:nvPicPr>
                  <pic:blipFill>
                    <a:blip r:embed="rId8">
                      <a:alphaModFix amt="26000"/>
                      <a:extLst>
                        <a:ext uri="{28A0092B-C50C-407E-A947-70E740481C1C}">
                          <a14:useLocalDpi xmlns:a14="http://schemas.microsoft.com/office/drawing/2010/main" val="0"/>
                        </a:ext>
                      </a:extLst>
                    </a:blip>
                    <a:stretch>
                      <a:fillRect/>
                    </a:stretch>
                  </pic:blipFill>
                  <pic:spPr>
                    <a:xfrm flipH="1">
                      <a:off x="0" y="0"/>
                      <a:ext cx="2807970" cy="4647565"/>
                    </a:xfrm>
                    <a:prstGeom prst="rect">
                      <a:avLst/>
                    </a:prstGeom>
                  </pic:spPr>
                </pic:pic>
              </a:graphicData>
            </a:graphic>
            <wp14:sizeRelH relativeFrom="page">
              <wp14:pctWidth>0</wp14:pctWidth>
            </wp14:sizeRelH>
            <wp14:sizeRelV relativeFrom="page">
              <wp14:pctHeight>0</wp14:pctHeight>
            </wp14:sizeRelV>
          </wp:anchor>
        </w:drawing>
      </w:r>
      <w:r w:rsidR="003373E8">
        <w:rPr>
          <w:noProof/>
        </w:rPr>
        <mc:AlternateContent>
          <mc:Choice Requires="wps">
            <w:drawing>
              <wp:anchor distT="0" distB="0" distL="114300" distR="114300" simplePos="0" relativeHeight="251658240" behindDoc="0" locked="0" layoutInCell="1" allowOverlap="1" wp14:anchorId="35C98B3D" wp14:editId="0FEF63FA">
                <wp:simplePos x="0" y="0"/>
                <wp:positionH relativeFrom="column">
                  <wp:posOffset>-1670050</wp:posOffset>
                </wp:positionH>
                <wp:positionV relativeFrom="paragraph">
                  <wp:posOffset>2107021</wp:posOffset>
                </wp:positionV>
                <wp:extent cx="13661390" cy="13661390"/>
                <wp:effectExtent l="0" t="0" r="3810" b="3810"/>
                <wp:wrapNone/>
                <wp:docPr id="4" name="Ovaal 4"/>
                <wp:cNvGraphicFramePr/>
                <a:graphic xmlns:a="http://schemas.openxmlformats.org/drawingml/2006/main">
                  <a:graphicData uri="http://schemas.microsoft.com/office/word/2010/wordprocessingShape">
                    <wps:wsp>
                      <wps:cNvSpPr/>
                      <wps:spPr>
                        <a:xfrm>
                          <a:off x="0" y="0"/>
                          <a:ext cx="13661390" cy="13661390"/>
                        </a:xfrm>
                        <a:prstGeom prst="ellipse">
                          <a:avLst/>
                        </a:prstGeom>
                        <a:solidFill>
                          <a:schemeClr val="accent2">
                            <a:alpha val="4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87AAE" id="Ovaal 4" o:spid="_x0000_s1026" style="position:absolute;margin-left:-131.5pt;margin-top:165.9pt;width:1075.7pt;height:107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" fillcolor="#63baa9 [3205]" stroked="f" strokeweight="1pt">
                <v:fill opacity="26985f"/>
                <v:stroke joinstyle="miter"/>
              </v:oval>
            </w:pict>
          </mc:Fallback>
        </mc:AlternateContent>
      </w:r>
      <w:r w:rsidR="003373E8">
        <w:rPr>
          <w:noProof/>
        </w:rPr>
        <mc:AlternateContent>
          <mc:Choice Requires="wps">
            <w:drawing>
              <wp:anchor distT="0" distB="0" distL="114300" distR="114300" simplePos="0" relativeHeight="251658241" behindDoc="0" locked="0" layoutInCell="1" allowOverlap="1" wp14:anchorId="6DDB25DD" wp14:editId="0B488A65">
                <wp:simplePos x="0" y="0"/>
                <wp:positionH relativeFrom="column">
                  <wp:posOffset>-5420360</wp:posOffset>
                </wp:positionH>
                <wp:positionV relativeFrom="paragraph">
                  <wp:posOffset>1867535</wp:posOffset>
                </wp:positionV>
                <wp:extent cx="13661390" cy="13661390"/>
                <wp:effectExtent l="0" t="0" r="3810" b="3810"/>
                <wp:wrapNone/>
                <wp:docPr id="2" name="Ovaal 2"/>
                <wp:cNvGraphicFramePr/>
                <a:graphic xmlns:a="http://schemas.openxmlformats.org/drawingml/2006/main">
                  <a:graphicData uri="http://schemas.microsoft.com/office/word/2010/wordprocessingShape">
                    <wps:wsp>
                      <wps:cNvSpPr/>
                      <wps:spPr>
                        <a:xfrm>
                          <a:off x="0" y="0"/>
                          <a:ext cx="13661390" cy="13661390"/>
                        </a:xfrm>
                        <a:prstGeom prst="ellipse">
                          <a:avLst/>
                        </a:prstGeom>
                        <a:solidFill>
                          <a:schemeClr val="accent1">
                            <a:alpha val="9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4E5C7" id="Ovaal 2" o:spid="_x0000_s1026" style="position:absolute;margin-left:-426.8pt;margin-top:147.05pt;width:1075.7pt;height:107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" fillcolor="#008590 [3204]" stroked="f" strokeweight="1pt">
                <v:fill opacity="59624f"/>
                <v:stroke joinstyle="miter"/>
              </v:oval>
            </w:pict>
          </mc:Fallback>
        </mc:AlternateContent>
      </w:r>
      <w:r w:rsidR="003373E8" w:rsidRPr="005B18CF">
        <w:rPr>
          <w:lang w:val="en-GB"/>
        </w:rPr>
        <w:br w:type="page"/>
      </w:r>
    </w:p>
    <w:p w14:paraId="0A8CDCDA" w14:textId="77777777" w:rsidR="005B18CF" w:rsidRPr="002263F8" w:rsidRDefault="005B18CF" w:rsidP="005B18CF">
      <w:pPr>
        <w:rPr>
          <w:lang w:val="en-US"/>
        </w:rPr>
      </w:pPr>
      <w:bookmarkStart w:id="0" w:name="_Toc258959643"/>
    </w:p>
    <w:bookmarkEnd w:id="0"/>
    <w:p w14:paraId="12A46408" w14:textId="77777777" w:rsidR="00CF1F44" w:rsidRDefault="00CF1F44" w:rsidP="00CF1F44">
      <w:pPr>
        <w:rPr>
          <w:b/>
          <w:lang w:val="en-GB"/>
        </w:rPr>
      </w:pPr>
    </w:p>
    <w:p w14:paraId="053C488F" w14:textId="479E3776" w:rsidR="00CF1F44" w:rsidRPr="005A0D7D" w:rsidRDefault="00CF1F44" w:rsidP="00CF1F44">
      <w:pPr>
        <w:rPr>
          <w:rFonts w:cstheme="minorHAnsi"/>
          <w:bCs/>
          <w:i/>
          <w:iCs/>
          <w:lang w:val="en-GB"/>
        </w:rPr>
      </w:pPr>
      <w:r w:rsidRPr="005A0D7D">
        <w:rPr>
          <w:rFonts w:cstheme="minorHAnsi"/>
          <w:b/>
          <w:lang w:val="en-GB"/>
        </w:rPr>
        <w:t xml:space="preserve">This declaration should be completed and signed by the Project Coordinator only on behalf of the research consortium. </w:t>
      </w:r>
      <w:r w:rsidRPr="005A0D7D">
        <w:rPr>
          <w:rFonts w:cstheme="minorHAnsi"/>
          <w:bCs/>
          <w:i/>
          <w:iCs/>
          <w:lang w:val="en-GB"/>
        </w:rPr>
        <w:t>The signed declaration should be scanned and the copy attached to the Project Proposal. The original must be kept at the coordinator’s office.</w:t>
      </w:r>
    </w:p>
    <w:p w14:paraId="74B84A52" w14:textId="77777777" w:rsidR="00CF1F44" w:rsidRPr="005A0D7D" w:rsidRDefault="00CF1F44" w:rsidP="00CF1F44">
      <w:pPr>
        <w:rPr>
          <w:rFonts w:cstheme="minorHAnsi"/>
          <w:b/>
          <w:lang w:val="en-GB"/>
        </w:rPr>
      </w:pPr>
    </w:p>
    <w:p w14:paraId="5D082AB7" w14:textId="77777777" w:rsidR="00CF1F44" w:rsidRPr="005A0D7D" w:rsidRDefault="00CF1F44" w:rsidP="00CF1F44">
      <w:pPr>
        <w:rPr>
          <w:rFonts w:cstheme="minorHAnsi"/>
          <w:lang w:val="en-GB"/>
        </w:rPr>
      </w:pPr>
      <w:r w:rsidRPr="005A0D7D">
        <w:rPr>
          <w:rFonts w:cstheme="minorHAnsi"/>
          <w:lang w:val="en-GB"/>
        </w:rPr>
        <w:t>I declare that I have read the terms and conditions relating to applications for funding from SOILveR and from each of the funding bodies and that the information given in this application is complete and correct.</w:t>
      </w:r>
    </w:p>
    <w:p w14:paraId="1D5BA34C" w14:textId="77777777" w:rsidR="00CF1F44" w:rsidRPr="005A0D7D" w:rsidRDefault="00CF1F44" w:rsidP="00CF1F44">
      <w:pPr>
        <w:rPr>
          <w:rFonts w:cstheme="minorHAnsi"/>
          <w:lang w:val="en-GB"/>
        </w:rPr>
      </w:pPr>
    </w:p>
    <w:p w14:paraId="5F9454E7" w14:textId="77777777" w:rsidR="00CF1F44" w:rsidRPr="005A0D7D" w:rsidRDefault="00CF1F44" w:rsidP="00CF1F44">
      <w:pPr>
        <w:rPr>
          <w:rFonts w:cstheme="minorHAnsi"/>
          <w:lang w:val="en-GB"/>
        </w:rPr>
      </w:pPr>
      <w:r w:rsidRPr="005A0D7D">
        <w:rPr>
          <w:rFonts w:cstheme="minorHAnsi"/>
          <w:lang w:val="en-GB"/>
        </w:rPr>
        <w:t>The proposed work raises no sensitive ethical considerations relating to human beings, human biological samples, personal data (whether identified by name or not), genetic information, or animals.</w:t>
      </w:r>
    </w:p>
    <w:p w14:paraId="588A07E5" w14:textId="77777777" w:rsidR="00CF1F44" w:rsidRPr="005A0D7D" w:rsidRDefault="00CF1F44" w:rsidP="00CF1F44">
      <w:pPr>
        <w:rPr>
          <w:rFonts w:cstheme="minorHAnsi"/>
          <w:lang w:val="en-GB"/>
        </w:rPr>
      </w:pPr>
    </w:p>
    <w:p w14:paraId="425DBE33" w14:textId="77777777" w:rsidR="00CF1F44" w:rsidRPr="005A0D7D" w:rsidRDefault="00CF1F44" w:rsidP="00CF1F44">
      <w:pPr>
        <w:rPr>
          <w:rFonts w:cstheme="minorHAnsi"/>
          <w:lang w:val="en-GB"/>
        </w:rPr>
      </w:pPr>
      <w:r w:rsidRPr="005A0D7D">
        <w:rPr>
          <w:rFonts w:cstheme="minorHAnsi"/>
          <w:lang w:val="en-GB"/>
        </w:rPr>
        <w:t>Neither my organisation, me, nor anyone involved in the project has committed any financial or other irregularity in the implementation of any previous EU or domestically funded programme.</w:t>
      </w:r>
    </w:p>
    <w:p w14:paraId="2156747C" w14:textId="77777777" w:rsidR="00CF1F44" w:rsidRPr="005A0D7D" w:rsidRDefault="00CF1F44" w:rsidP="00CF1F44">
      <w:pPr>
        <w:rPr>
          <w:rFonts w:cstheme="minorHAnsi"/>
          <w:lang w:val="en-GB"/>
        </w:rPr>
      </w:pPr>
    </w:p>
    <w:p w14:paraId="78EE8045" w14:textId="77777777" w:rsidR="00054FA3" w:rsidRPr="005A0D7D" w:rsidRDefault="00CF1F44" w:rsidP="00CF1F44">
      <w:pPr>
        <w:rPr>
          <w:rFonts w:cstheme="minorHAnsi"/>
          <w:lang w:val="en-GB"/>
        </w:rPr>
      </w:pPr>
      <w:r w:rsidRPr="005A0D7D">
        <w:rPr>
          <w:rFonts w:cstheme="minorHAnsi"/>
          <w:lang w:val="en-GB"/>
        </w:rPr>
        <w:t xml:space="preserve">I consent to the information collected on this form being collected and stored electronically and used to process my application for a research contract with the funder. I consent to the information being sent to any of the SOILveR pilot call steering committee or funders of the coordinated pilot call, or to third parties for the purposes of assessing and reviewing the application. </w:t>
      </w:r>
    </w:p>
    <w:p w14:paraId="3FB267EF" w14:textId="77777777" w:rsidR="005A0D7D" w:rsidRPr="005A0D7D" w:rsidRDefault="005A0D7D" w:rsidP="00CF1F44">
      <w:pPr>
        <w:rPr>
          <w:rFonts w:cstheme="minorHAnsi"/>
          <w:lang w:val="en-GB"/>
        </w:rPr>
      </w:pPr>
    </w:p>
    <w:p w14:paraId="0CBF773E" w14:textId="34230CE4" w:rsidR="00CF1F44" w:rsidRPr="005A0D7D" w:rsidRDefault="00CF1F44" w:rsidP="00CF1F44">
      <w:pPr>
        <w:rPr>
          <w:rFonts w:cstheme="minorHAnsi"/>
        </w:rPr>
      </w:pPr>
      <w:r w:rsidRPr="005A0D7D">
        <w:rPr>
          <w:rFonts w:cstheme="minorHAnsi"/>
        </w:rPr>
        <w:t xml:space="preserve">I </w:t>
      </w:r>
      <w:proofErr w:type="spellStart"/>
      <w:r w:rsidRPr="005A0D7D">
        <w:rPr>
          <w:rFonts w:cstheme="minorHAnsi"/>
        </w:rPr>
        <w:t>acknowledge</w:t>
      </w:r>
      <w:proofErr w:type="spellEnd"/>
      <w:r w:rsidRPr="005A0D7D">
        <w:rPr>
          <w:rFonts w:cstheme="minorHAnsi"/>
        </w:rPr>
        <w:t xml:space="preserve"> </w:t>
      </w:r>
      <w:proofErr w:type="spellStart"/>
      <w:r w:rsidRPr="005A0D7D">
        <w:rPr>
          <w:rFonts w:cstheme="minorHAnsi"/>
        </w:rPr>
        <w:t>that</w:t>
      </w:r>
      <w:proofErr w:type="spellEnd"/>
      <w:r w:rsidRPr="005A0D7D">
        <w:rPr>
          <w:rFonts w:cstheme="minorHAnsi"/>
        </w:rPr>
        <w:t>:</w:t>
      </w:r>
    </w:p>
    <w:p w14:paraId="5A8ED673" w14:textId="77777777" w:rsidR="00CF1F44" w:rsidRPr="005A0D7D" w:rsidRDefault="00CF1F44" w:rsidP="00A01438">
      <w:pPr>
        <w:numPr>
          <w:ilvl w:val="0"/>
          <w:numId w:val="1"/>
        </w:numPr>
        <w:tabs>
          <w:tab w:val="clear" w:pos="720"/>
          <w:tab w:val="num" w:pos="284"/>
        </w:tabs>
        <w:ind w:left="284" w:hanging="284"/>
        <w:jc w:val="both"/>
        <w:rPr>
          <w:rFonts w:cstheme="minorHAnsi"/>
          <w:lang w:val="en-GB"/>
        </w:rPr>
      </w:pPr>
      <w:r w:rsidRPr="005A0D7D">
        <w:rPr>
          <w:rFonts w:cstheme="minorHAnsi"/>
          <w:lang w:val="en-GB"/>
        </w:rPr>
        <w:t>names, addresses and other details may be held on a database and used in order to communicate information amongst the pilot call steering committee its call secretariat, the call coordinator, call funders and project boards;</w:t>
      </w:r>
    </w:p>
    <w:p w14:paraId="34C5D737" w14:textId="77777777" w:rsidR="00CF1F44" w:rsidRPr="005A0D7D" w:rsidRDefault="00CF1F44" w:rsidP="00A01438">
      <w:pPr>
        <w:numPr>
          <w:ilvl w:val="0"/>
          <w:numId w:val="1"/>
        </w:numPr>
        <w:tabs>
          <w:tab w:val="clear" w:pos="720"/>
          <w:tab w:val="num" w:pos="284"/>
        </w:tabs>
        <w:ind w:left="284" w:hanging="284"/>
        <w:jc w:val="both"/>
        <w:rPr>
          <w:rFonts w:cstheme="minorHAnsi"/>
          <w:lang w:val="en-GB"/>
        </w:rPr>
      </w:pPr>
      <w:r w:rsidRPr="005A0D7D">
        <w:rPr>
          <w:rFonts w:cstheme="minorHAnsi"/>
          <w:lang w:val="en-GB"/>
        </w:rPr>
        <w:t>SOILVER pilot call steering committee members, its call secretariat, the call coordinator, call funders or the project boards may be required to release information including personal data and commercial information under laws for Freedom of Information;</w:t>
      </w:r>
    </w:p>
    <w:p w14:paraId="24DE1FDD" w14:textId="77777777" w:rsidR="00CF1F44" w:rsidRPr="005A0D7D" w:rsidRDefault="00CF1F44" w:rsidP="00A01438">
      <w:pPr>
        <w:numPr>
          <w:ilvl w:val="0"/>
          <w:numId w:val="1"/>
        </w:numPr>
        <w:tabs>
          <w:tab w:val="clear" w:pos="720"/>
          <w:tab w:val="num" w:pos="284"/>
        </w:tabs>
        <w:ind w:left="284" w:hanging="284"/>
        <w:jc w:val="both"/>
        <w:rPr>
          <w:rFonts w:cstheme="minorHAnsi"/>
          <w:lang w:val="en-GB"/>
        </w:rPr>
      </w:pPr>
      <w:r w:rsidRPr="005A0D7D">
        <w:rPr>
          <w:rFonts w:cstheme="minorHAnsi"/>
          <w:lang w:val="en-GB"/>
        </w:rPr>
        <w:t>SOILveR call steering committee members, the call secretariat, the call coordinator, call funders or project boards will not permit unwarranted breach of confidentiality or act in contravention of applicable Data Protection laws.</w:t>
      </w:r>
    </w:p>
    <w:p w14:paraId="787934AD" w14:textId="77777777" w:rsidR="00CF1F44" w:rsidRPr="005A0D7D" w:rsidRDefault="00CF1F44" w:rsidP="00CF1F44">
      <w:pPr>
        <w:rPr>
          <w:rFonts w:cstheme="minorHAnsi"/>
          <w:lang w:val="en-GB"/>
        </w:rPr>
      </w:pPr>
    </w:p>
    <w:p w14:paraId="5CE6D76B" w14:textId="77777777" w:rsidR="00CF1F44" w:rsidRPr="005A0D7D" w:rsidRDefault="00CF1F44" w:rsidP="00CF1F44">
      <w:pPr>
        <w:rPr>
          <w:rFonts w:cstheme="minorHAnsi"/>
          <w:lang w:val="en-GB"/>
        </w:rPr>
      </w:pPr>
      <w:r w:rsidRPr="005A0D7D">
        <w:rPr>
          <w:rFonts w:cstheme="minorHAnsi"/>
          <w:lang w:val="en-GB"/>
        </w:rPr>
        <w:t>The contents of the electronic (pdf) copy of this application are identical to the original kept at the research coordinators office application, including the original signatures. I will keep the original application safe and make it available to the call secretariat on request.</w:t>
      </w:r>
    </w:p>
    <w:p w14:paraId="1EE30667" w14:textId="77777777" w:rsidR="00CF1F44" w:rsidRPr="005A0D7D" w:rsidRDefault="00CF1F44" w:rsidP="00CF1F44">
      <w:pPr>
        <w:pStyle w:val="AgencyMainHeading"/>
        <w:rPr>
          <w:rFonts w:asciiTheme="minorHAnsi" w:hAnsiTheme="minorHAnsi" w:cstheme="min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4242"/>
        <w:gridCol w:w="1950"/>
      </w:tblGrid>
      <w:tr w:rsidR="00CF1F44" w:rsidRPr="005A0D7D" w14:paraId="1DDCCFA5" w14:textId="77777777" w:rsidTr="001027F1">
        <w:tblPrEx>
          <w:tblCellMar>
            <w:top w:w="0" w:type="dxa"/>
            <w:bottom w:w="0" w:type="dxa"/>
          </w:tblCellMar>
        </w:tblPrEx>
        <w:trPr>
          <w:trHeight w:val="387"/>
        </w:trPr>
        <w:tc>
          <w:tcPr>
            <w:tcW w:w="3096" w:type="dxa"/>
          </w:tcPr>
          <w:p w14:paraId="067971CB" w14:textId="77777777" w:rsidR="00CF1F44" w:rsidRPr="001027F1" w:rsidRDefault="00CF1F44" w:rsidP="001027F1">
            <w:pPr>
              <w:pStyle w:val="AgencySideHeadings"/>
            </w:pPr>
            <w:r w:rsidRPr="001027F1">
              <w:t>To be signed by:</w:t>
            </w:r>
          </w:p>
          <w:p w14:paraId="7C0F1A16" w14:textId="77777777" w:rsidR="00CF1F44" w:rsidRPr="005A0D7D" w:rsidRDefault="00CF1F44" w:rsidP="00467BFF">
            <w:pPr>
              <w:rPr>
                <w:rFonts w:cstheme="minorHAnsi"/>
                <w:b/>
              </w:rPr>
            </w:pPr>
          </w:p>
        </w:tc>
        <w:tc>
          <w:tcPr>
            <w:tcW w:w="4242" w:type="dxa"/>
          </w:tcPr>
          <w:p w14:paraId="6A68B7AC" w14:textId="77777777" w:rsidR="00CF1F44" w:rsidRPr="005A0D7D" w:rsidRDefault="00CF1F44" w:rsidP="00467BFF">
            <w:pPr>
              <w:jc w:val="center"/>
              <w:rPr>
                <w:rFonts w:cstheme="minorHAnsi"/>
                <w:b/>
              </w:rPr>
            </w:pPr>
            <w:proofErr w:type="spellStart"/>
            <w:r w:rsidRPr="005A0D7D">
              <w:rPr>
                <w:rFonts w:cstheme="minorHAnsi"/>
                <w:b/>
              </w:rPr>
              <w:t>Signature</w:t>
            </w:r>
            <w:proofErr w:type="spellEnd"/>
          </w:p>
        </w:tc>
        <w:tc>
          <w:tcPr>
            <w:tcW w:w="1950" w:type="dxa"/>
          </w:tcPr>
          <w:p w14:paraId="4E5B4116" w14:textId="77777777" w:rsidR="00CF1F44" w:rsidRPr="005A0D7D" w:rsidRDefault="00CF1F44" w:rsidP="00467BFF">
            <w:pPr>
              <w:jc w:val="center"/>
              <w:rPr>
                <w:rFonts w:cstheme="minorHAnsi"/>
                <w:b/>
              </w:rPr>
            </w:pPr>
            <w:r w:rsidRPr="005A0D7D">
              <w:rPr>
                <w:rFonts w:cstheme="minorHAnsi"/>
                <w:b/>
              </w:rPr>
              <w:t>Date</w:t>
            </w:r>
          </w:p>
        </w:tc>
      </w:tr>
      <w:tr w:rsidR="00CF1F44" w:rsidRPr="005A0D7D" w14:paraId="2A900ED5" w14:textId="77777777" w:rsidTr="00467BFF">
        <w:tblPrEx>
          <w:tblCellMar>
            <w:top w:w="0" w:type="dxa"/>
            <w:bottom w:w="0" w:type="dxa"/>
          </w:tblCellMar>
        </w:tblPrEx>
        <w:tc>
          <w:tcPr>
            <w:tcW w:w="3096" w:type="dxa"/>
          </w:tcPr>
          <w:p w14:paraId="3B16C0F0" w14:textId="77777777" w:rsidR="00CF1F44" w:rsidRPr="005A0D7D" w:rsidRDefault="00CF1F44" w:rsidP="00467BFF">
            <w:pPr>
              <w:pStyle w:val="AgencyMainHeading"/>
              <w:rPr>
                <w:rFonts w:asciiTheme="minorHAnsi" w:hAnsiTheme="minorHAnsi" w:cstheme="minorHAnsi"/>
              </w:rPr>
            </w:pPr>
          </w:p>
          <w:p w14:paraId="72F4826A" w14:textId="77777777" w:rsidR="00CF1F44" w:rsidRPr="005A0D7D" w:rsidRDefault="00CF1F44" w:rsidP="00467BFF">
            <w:pPr>
              <w:pStyle w:val="AgencyMainHeading"/>
              <w:rPr>
                <w:rFonts w:asciiTheme="minorHAnsi" w:hAnsiTheme="minorHAnsi" w:cstheme="minorHAnsi"/>
              </w:rPr>
            </w:pPr>
            <w:r w:rsidRPr="005A0D7D">
              <w:rPr>
                <w:rFonts w:asciiTheme="minorHAnsi" w:hAnsiTheme="minorHAnsi" w:cstheme="minorHAnsi"/>
              </w:rPr>
              <w:t>Project Coordinator</w:t>
            </w:r>
          </w:p>
          <w:p w14:paraId="293C046F" w14:textId="77777777" w:rsidR="00CF1F44" w:rsidRPr="005A0D7D" w:rsidRDefault="00CF1F44" w:rsidP="00467BFF">
            <w:pPr>
              <w:pStyle w:val="AgencyMainHeading"/>
              <w:rPr>
                <w:rFonts w:asciiTheme="minorHAnsi" w:hAnsiTheme="minorHAnsi" w:cstheme="minorHAnsi"/>
              </w:rPr>
            </w:pPr>
          </w:p>
        </w:tc>
        <w:tc>
          <w:tcPr>
            <w:tcW w:w="4242" w:type="dxa"/>
          </w:tcPr>
          <w:p w14:paraId="7E82EDC3" w14:textId="77777777" w:rsidR="00CF1F44" w:rsidRPr="005A0D7D" w:rsidRDefault="00CF1F44" w:rsidP="00467BFF">
            <w:pPr>
              <w:rPr>
                <w:rFonts w:cstheme="minorHAnsi"/>
              </w:rPr>
            </w:pPr>
          </w:p>
          <w:p w14:paraId="7FE85111" w14:textId="77777777" w:rsidR="00CF1F44" w:rsidRPr="005A0D7D" w:rsidRDefault="00CF1F44" w:rsidP="00467BFF">
            <w:pPr>
              <w:rPr>
                <w:rFonts w:cstheme="minorHAnsi"/>
              </w:rPr>
            </w:pPr>
          </w:p>
          <w:p w14:paraId="0E7AE381" w14:textId="77777777" w:rsidR="00CF1F44" w:rsidRPr="005A0D7D" w:rsidRDefault="00CF1F44" w:rsidP="00467BFF">
            <w:pPr>
              <w:rPr>
                <w:rFonts w:cstheme="minorHAnsi"/>
              </w:rPr>
            </w:pPr>
          </w:p>
        </w:tc>
        <w:tc>
          <w:tcPr>
            <w:tcW w:w="1950" w:type="dxa"/>
          </w:tcPr>
          <w:p w14:paraId="1B7675C0" w14:textId="77777777" w:rsidR="00CF1F44" w:rsidRPr="005A0D7D" w:rsidRDefault="00CF1F44" w:rsidP="00467BFF">
            <w:pPr>
              <w:rPr>
                <w:rFonts w:cstheme="minorHAnsi"/>
              </w:rPr>
            </w:pPr>
          </w:p>
        </w:tc>
      </w:tr>
      <w:tr w:rsidR="00CF1F44" w:rsidRPr="005A0D7D" w14:paraId="4ECE5C04" w14:textId="77777777" w:rsidTr="00467BFF">
        <w:tblPrEx>
          <w:tblCellMar>
            <w:top w:w="0" w:type="dxa"/>
            <w:bottom w:w="0" w:type="dxa"/>
          </w:tblCellMar>
        </w:tblPrEx>
        <w:tc>
          <w:tcPr>
            <w:tcW w:w="3096" w:type="dxa"/>
          </w:tcPr>
          <w:p w14:paraId="7395D12D" w14:textId="77777777" w:rsidR="00CF1F44" w:rsidRPr="005A0D7D" w:rsidRDefault="00CF1F44" w:rsidP="00467BFF">
            <w:pPr>
              <w:pStyle w:val="AgencyMainHeading"/>
              <w:rPr>
                <w:rFonts w:asciiTheme="minorHAnsi" w:hAnsiTheme="minorHAnsi" w:cstheme="minorHAnsi"/>
              </w:rPr>
            </w:pPr>
          </w:p>
          <w:p w14:paraId="55869658" w14:textId="77777777" w:rsidR="00CF1F44" w:rsidRPr="005A0D7D" w:rsidRDefault="00CF1F44" w:rsidP="00467BFF">
            <w:pPr>
              <w:pStyle w:val="AgencyMainHeading"/>
              <w:rPr>
                <w:rFonts w:asciiTheme="minorHAnsi" w:hAnsiTheme="minorHAnsi" w:cstheme="minorHAnsi"/>
              </w:rPr>
            </w:pPr>
            <w:r w:rsidRPr="005A0D7D">
              <w:rPr>
                <w:rFonts w:asciiTheme="minorHAnsi" w:hAnsiTheme="minorHAnsi" w:cstheme="minorHAnsi"/>
              </w:rPr>
              <w:t>Authorised Signatory of Organisation 1 (if other)</w:t>
            </w:r>
          </w:p>
        </w:tc>
        <w:tc>
          <w:tcPr>
            <w:tcW w:w="4242" w:type="dxa"/>
          </w:tcPr>
          <w:p w14:paraId="2742967F" w14:textId="77777777" w:rsidR="00CF1F44" w:rsidRPr="005A0D7D" w:rsidRDefault="00CF1F44" w:rsidP="00467BFF">
            <w:pPr>
              <w:rPr>
                <w:rFonts w:cstheme="minorHAnsi"/>
                <w:lang w:val="en-GB"/>
              </w:rPr>
            </w:pPr>
          </w:p>
          <w:p w14:paraId="40944886" w14:textId="77777777" w:rsidR="00CF1F44" w:rsidRPr="005A0D7D" w:rsidRDefault="00CF1F44" w:rsidP="00467BFF">
            <w:pPr>
              <w:rPr>
                <w:rFonts w:cstheme="minorHAnsi"/>
                <w:lang w:val="en-GB"/>
              </w:rPr>
            </w:pPr>
          </w:p>
          <w:p w14:paraId="13AF13F9" w14:textId="77777777" w:rsidR="00CF1F44" w:rsidRPr="005A0D7D" w:rsidRDefault="00CF1F44" w:rsidP="00467BFF">
            <w:pPr>
              <w:rPr>
                <w:rFonts w:cstheme="minorHAnsi"/>
                <w:lang w:val="en-GB"/>
              </w:rPr>
            </w:pPr>
          </w:p>
        </w:tc>
        <w:tc>
          <w:tcPr>
            <w:tcW w:w="1950" w:type="dxa"/>
          </w:tcPr>
          <w:p w14:paraId="3E9E0263" w14:textId="77777777" w:rsidR="00CF1F44" w:rsidRPr="005A0D7D" w:rsidRDefault="00CF1F44" w:rsidP="00467BFF">
            <w:pPr>
              <w:rPr>
                <w:rFonts w:cstheme="minorHAnsi"/>
                <w:lang w:val="en-GB"/>
              </w:rPr>
            </w:pPr>
          </w:p>
        </w:tc>
      </w:tr>
    </w:tbl>
    <w:p w14:paraId="0B1963C9" w14:textId="54A2D117" w:rsidR="00D06C0F" w:rsidRPr="005A0D7D" w:rsidRDefault="00F77D52" w:rsidP="001027F1">
      <w:pPr>
        <w:jc w:val="both"/>
        <w:rPr>
          <w:rFonts w:cstheme="minorHAnsi"/>
          <w:lang w:val="en-GB"/>
        </w:rPr>
      </w:pPr>
      <w:bookmarkStart w:id="1" w:name="_GoBack"/>
      <w:bookmarkEnd w:id="1"/>
    </w:p>
    <w:sectPr w:rsidR="00D06C0F" w:rsidRPr="005A0D7D" w:rsidSect="00CF1F44">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8B0F7" w14:textId="77777777" w:rsidR="002B66B6" w:rsidRDefault="002B66B6" w:rsidP="008F66B2">
      <w:r>
        <w:separator/>
      </w:r>
    </w:p>
  </w:endnote>
  <w:endnote w:type="continuationSeparator" w:id="0">
    <w:p w14:paraId="62B6AE4C" w14:textId="77777777" w:rsidR="002B66B6" w:rsidRDefault="002B66B6" w:rsidP="008F66B2">
      <w:r>
        <w:continuationSeparator/>
      </w:r>
    </w:p>
  </w:endnote>
  <w:endnote w:type="continuationNotice" w:id="1">
    <w:p w14:paraId="3EADCB23" w14:textId="77777777" w:rsidR="002B66B6" w:rsidRDefault="002B6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B99D" w14:textId="77777777" w:rsidR="008F66B2" w:rsidRDefault="008F66B2">
    <w:pPr>
      <w:pStyle w:val="Voettekst"/>
    </w:pPr>
    <w:r>
      <w:rPr>
        <w:noProof/>
      </w:rPr>
      <w:drawing>
        <wp:anchor distT="0" distB="0" distL="114300" distR="114300" simplePos="0" relativeHeight="251658241" behindDoc="0" locked="0" layoutInCell="1" allowOverlap="1" wp14:anchorId="62068230" wp14:editId="2EBD4607">
          <wp:simplePos x="0" y="0"/>
          <wp:positionH relativeFrom="column">
            <wp:posOffset>-35391</wp:posOffset>
          </wp:positionH>
          <wp:positionV relativeFrom="paragraph">
            <wp:posOffset>-89203</wp:posOffset>
          </wp:positionV>
          <wp:extent cx="1585519" cy="280172"/>
          <wp:effectExtent l="0" t="0" r="2540" b="0"/>
          <wp:wrapNone/>
          <wp:docPr id="3" name="Afbeelding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85519" cy="2801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0E82" w14:textId="77777777" w:rsidR="002B66B6" w:rsidRDefault="002B66B6" w:rsidP="008F66B2">
      <w:r>
        <w:separator/>
      </w:r>
    </w:p>
  </w:footnote>
  <w:footnote w:type="continuationSeparator" w:id="0">
    <w:p w14:paraId="5A5DE4AE" w14:textId="77777777" w:rsidR="002B66B6" w:rsidRDefault="002B66B6" w:rsidP="008F66B2">
      <w:r>
        <w:continuationSeparator/>
      </w:r>
    </w:p>
  </w:footnote>
  <w:footnote w:type="continuationNotice" w:id="1">
    <w:p w14:paraId="20DFDC39" w14:textId="77777777" w:rsidR="002B66B6" w:rsidRDefault="002B6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ACB6" w14:textId="77777777" w:rsidR="008F66B2" w:rsidRDefault="008F66B2">
    <w:pPr>
      <w:pStyle w:val="Koptekst"/>
    </w:pPr>
    <w:r>
      <w:rPr>
        <w:noProof/>
      </w:rPr>
      <w:drawing>
        <wp:anchor distT="0" distB="0" distL="114300" distR="114300" simplePos="0" relativeHeight="251658240" behindDoc="0" locked="0" layoutInCell="1" allowOverlap="1" wp14:anchorId="240CE005" wp14:editId="1CFAF144">
          <wp:simplePos x="0" y="0"/>
          <wp:positionH relativeFrom="column">
            <wp:posOffset>3255811</wp:posOffset>
          </wp:positionH>
          <wp:positionV relativeFrom="paragraph">
            <wp:posOffset>-90351</wp:posOffset>
          </wp:positionV>
          <wp:extent cx="3011763" cy="75111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veR logo.jpg"/>
                  <pic:cNvPicPr/>
                </pic:nvPicPr>
                <pic:blipFill>
                  <a:blip r:embed="rId1">
                    <a:extLst>
                      <a:ext uri="{28A0092B-C50C-407E-A947-70E740481C1C}">
                        <a14:useLocalDpi xmlns:a14="http://schemas.microsoft.com/office/drawing/2010/main" val="0"/>
                      </a:ext>
                    </a:extLst>
                  </a:blip>
                  <a:stretch>
                    <a:fillRect/>
                  </a:stretch>
                </pic:blipFill>
                <pic:spPr>
                  <a:xfrm>
                    <a:off x="0" y="0"/>
                    <a:ext cx="3032649" cy="7563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2763AB"/>
    <w:multiLevelType w:val="singleLevel"/>
    <w:tmpl w:val="C28A9B00"/>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B2"/>
    <w:rsid w:val="00000672"/>
    <w:rsid w:val="00054FA3"/>
    <w:rsid w:val="00076FBF"/>
    <w:rsid w:val="001027F1"/>
    <w:rsid w:val="00126EDD"/>
    <w:rsid w:val="00240256"/>
    <w:rsid w:val="00262D04"/>
    <w:rsid w:val="002B66B6"/>
    <w:rsid w:val="003373E8"/>
    <w:rsid w:val="004B0E56"/>
    <w:rsid w:val="005736B9"/>
    <w:rsid w:val="0059442A"/>
    <w:rsid w:val="005A0D7D"/>
    <w:rsid w:val="005B18CF"/>
    <w:rsid w:val="005B2A97"/>
    <w:rsid w:val="006A5399"/>
    <w:rsid w:val="006A7CB1"/>
    <w:rsid w:val="007C6623"/>
    <w:rsid w:val="007F7E99"/>
    <w:rsid w:val="00877B4D"/>
    <w:rsid w:val="008F66B2"/>
    <w:rsid w:val="009572E2"/>
    <w:rsid w:val="00A01438"/>
    <w:rsid w:val="00A415EB"/>
    <w:rsid w:val="00A56644"/>
    <w:rsid w:val="00B1606A"/>
    <w:rsid w:val="00BD21EE"/>
    <w:rsid w:val="00C92F4F"/>
    <w:rsid w:val="00CF1F44"/>
    <w:rsid w:val="00DC4D40"/>
    <w:rsid w:val="00E96011"/>
    <w:rsid w:val="00EB7DF6"/>
    <w:rsid w:val="00EE3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F48677"/>
  <w15:chartTrackingRefBased/>
  <w15:docId w15:val="{5C75EE7F-4757-F14C-9AB7-3DDCD96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442A"/>
    <w:pPr>
      <w:keepNext/>
      <w:keepLines/>
      <w:spacing w:before="240"/>
      <w:outlineLvl w:val="0"/>
    </w:pPr>
    <w:rPr>
      <w:rFonts w:asciiTheme="majorHAnsi" w:eastAsiaTheme="majorEastAsia" w:hAnsiTheme="majorHAnsi" w:cstheme="majorBidi"/>
      <w:b/>
      <w:color w:val="00636B" w:themeColor="accent1" w:themeShade="BF"/>
      <w:sz w:val="52"/>
      <w:szCs w:val="32"/>
    </w:rPr>
  </w:style>
  <w:style w:type="paragraph" w:styleId="Kop2">
    <w:name w:val="heading 2"/>
    <w:basedOn w:val="Standaard"/>
    <w:next w:val="Standaard"/>
    <w:link w:val="Kop2Char"/>
    <w:uiPriority w:val="9"/>
    <w:unhideWhenUsed/>
    <w:qFormat/>
    <w:rsid w:val="003373E8"/>
    <w:pPr>
      <w:keepNext/>
      <w:keepLines/>
      <w:spacing w:before="40"/>
      <w:outlineLvl w:val="1"/>
    </w:pPr>
    <w:rPr>
      <w:rFonts w:asciiTheme="majorHAnsi" w:eastAsiaTheme="majorEastAsia" w:hAnsiTheme="majorHAnsi" w:cstheme="majorBidi"/>
      <w:b/>
      <w:color w:val="00636B"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6B2"/>
    <w:pPr>
      <w:tabs>
        <w:tab w:val="center" w:pos="4536"/>
        <w:tab w:val="right" w:pos="9072"/>
      </w:tabs>
    </w:pPr>
  </w:style>
  <w:style w:type="character" w:customStyle="1" w:styleId="KoptekstChar">
    <w:name w:val="Koptekst Char"/>
    <w:basedOn w:val="Standaardalinea-lettertype"/>
    <w:link w:val="Koptekst"/>
    <w:uiPriority w:val="99"/>
    <w:rsid w:val="008F66B2"/>
  </w:style>
  <w:style w:type="paragraph" w:styleId="Voettekst">
    <w:name w:val="footer"/>
    <w:basedOn w:val="Standaard"/>
    <w:link w:val="VoettekstChar"/>
    <w:uiPriority w:val="99"/>
    <w:unhideWhenUsed/>
    <w:rsid w:val="008F66B2"/>
    <w:pPr>
      <w:tabs>
        <w:tab w:val="center" w:pos="4536"/>
        <w:tab w:val="right" w:pos="9072"/>
      </w:tabs>
    </w:pPr>
  </w:style>
  <w:style w:type="character" w:customStyle="1" w:styleId="VoettekstChar">
    <w:name w:val="Voettekst Char"/>
    <w:basedOn w:val="Standaardalinea-lettertype"/>
    <w:link w:val="Voettekst"/>
    <w:uiPriority w:val="99"/>
    <w:rsid w:val="008F66B2"/>
  </w:style>
  <w:style w:type="character" w:customStyle="1" w:styleId="Kop1Char">
    <w:name w:val="Kop 1 Char"/>
    <w:basedOn w:val="Standaardalinea-lettertype"/>
    <w:link w:val="Kop1"/>
    <w:uiPriority w:val="9"/>
    <w:rsid w:val="0059442A"/>
    <w:rPr>
      <w:rFonts w:asciiTheme="majorHAnsi" w:eastAsiaTheme="majorEastAsia" w:hAnsiTheme="majorHAnsi" w:cstheme="majorBidi"/>
      <w:b/>
      <w:color w:val="00636B" w:themeColor="accent1" w:themeShade="BF"/>
      <w:sz w:val="52"/>
      <w:szCs w:val="32"/>
    </w:rPr>
  </w:style>
  <w:style w:type="paragraph" w:customStyle="1" w:styleId="Basisalinea">
    <w:name w:val="[Basisalinea]"/>
    <w:basedOn w:val="Standaard"/>
    <w:uiPriority w:val="99"/>
    <w:rsid w:val="003373E8"/>
    <w:pPr>
      <w:autoSpaceDE w:val="0"/>
      <w:autoSpaceDN w:val="0"/>
      <w:adjustRightInd w:val="0"/>
      <w:spacing w:line="288" w:lineRule="auto"/>
      <w:textAlignment w:val="center"/>
    </w:pPr>
    <w:rPr>
      <w:rFonts w:ascii="MinionPro-Regular" w:hAnsi="MinionPro-Regular" w:cs="MinionPro-Regular"/>
      <w:color w:val="000000"/>
    </w:rPr>
  </w:style>
  <w:style w:type="character" w:styleId="Zwaar">
    <w:name w:val="Strong"/>
    <w:basedOn w:val="Standaardalinea-lettertype"/>
    <w:uiPriority w:val="22"/>
    <w:qFormat/>
    <w:rsid w:val="003373E8"/>
    <w:rPr>
      <w:b/>
      <w:bCs/>
    </w:rPr>
  </w:style>
  <w:style w:type="character" w:customStyle="1" w:styleId="Kop2Char">
    <w:name w:val="Kop 2 Char"/>
    <w:basedOn w:val="Standaardalinea-lettertype"/>
    <w:link w:val="Kop2"/>
    <w:uiPriority w:val="9"/>
    <w:rsid w:val="003373E8"/>
    <w:rPr>
      <w:rFonts w:asciiTheme="majorHAnsi" w:eastAsiaTheme="majorEastAsia" w:hAnsiTheme="majorHAnsi" w:cstheme="majorBidi"/>
      <w:b/>
      <w:color w:val="00636B" w:themeColor="accent1" w:themeShade="BF"/>
      <w:sz w:val="26"/>
      <w:szCs w:val="26"/>
    </w:rPr>
  </w:style>
  <w:style w:type="paragraph" w:customStyle="1" w:styleId="Plat">
    <w:name w:val="Plat"/>
    <w:basedOn w:val="Standaard"/>
    <w:qFormat/>
    <w:rsid w:val="003373E8"/>
    <w:rPr>
      <w:noProof/>
      <w:sz w:val="21"/>
    </w:rPr>
  </w:style>
  <w:style w:type="character" w:styleId="Intensievebenadrukking">
    <w:name w:val="Intense Emphasis"/>
    <w:basedOn w:val="Standaardalinea-lettertype"/>
    <w:uiPriority w:val="21"/>
    <w:qFormat/>
    <w:rsid w:val="0059442A"/>
    <w:rPr>
      <w:i/>
      <w:iCs/>
      <w:color w:val="008590" w:themeColor="accent1"/>
    </w:rPr>
  </w:style>
  <w:style w:type="paragraph" w:customStyle="1" w:styleId="Intro">
    <w:name w:val="Intro"/>
    <w:basedOn w:val="Plat"/>
    <w:qFormat/>
    <w:rsid w:val="0059442A"/>
    <w:rPr>
      <w:sz w:val="24"/>
      <w:lang w:val="en-US"/>
    </w:rPr>
  </w:style>
  <w:style w:type="paragraph" w:styleId="Ballontekst">
    <w:name w:val="Balloon Text"/>
    <w:basedOn w:val="Standaard"/>
    <w:link w:val="BallontekstChar"/>
    <w:uiPriority w:val="99"/>
    <w:semiHidden/>
    <w:unhideWhenUsed/>
    <w:rsid w:val="00BD21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21EE"/>
    <w:rPr>
      <w:rFonts w:ascii="Segoe UI" w:hAnsi="Segoe UI" w:cs="Segoe UI"/>
      <w:sz w:val="18"/>
      <w:szCs w:val="18"/>
    </w:rPr>
  </w:style>
  <w:style w:type="character" w:styleId="Hyperlink">
    <w:name w:val="Hyperlink"/>
    <w:uiPriority w:val="99"/>
    <w:rsid w:val="005B18CF"/>
    <w:rPr>
      <w:color w:val="0000FF"/>
      <w:u w:val="single"/>
    </w:rPr>
  </w:style>
  <w:style w:type="character" w:customStyle="1" w:styleId="InstructionsCar">
    <w:name w:val="Instructions Car"/>
    <w:link w:val="Instructions"/>
    <w:rsid w:val="005B18CF"/>
    <w:rPr>
      <w:rFonts w:ascii="Verdana" w:hAnsi="Verdana"/>
      <w:i/>
      <w:color w:val="FF0000"/>
      <w:spacing w:val="-4"/>
      <w:sz w:val="18"/>
      <w:szCs w:val="18"/>
      <w:lang w:val="fr-FR" w:eastAsia="fr-FR"/>
    </w:rPr>
  </w:style>
  <w:style w:type="paragraph" w:customStyle="1" w:styleId="Instructions">
    <w:name w:val="Instructions"/>
    <w:basedOn w:val="Standaard"/>
    <w:next w:val="Standaard"/>
    <w:link w:val="InstructionsCar"/>
    <w:rsid w:val="005B18CF"/>
    <w:pPr>
      <w:spacing w:before="120"/>
      <w:jc w:val="both"/>
    </w:pPr>
    <w:rPr>
      <w:rFonts w:ascii="Verdana" w:hAnsi="Verdana"/>
      <w:i/>
      <w:color w:val="FF0000"/>
      <w:spacing w:val="-4"/>
      <w:sz w:val="18"/>
      <w:szCs w:val="18"/>
      <w:lang w:val="fr-FR" w:eastAsia="fr-FR"/>
    </w:rPr>
  </w:style>
  <w:style w:type="paragraph" w:customStyle="1" w:styleId="AgencyMainHeading">
    <w:name w:val="Agency Main Heading"/>
    <w:autoRedefine/>
    <w:rsid w:val="00CF1F44"/>
    <w:rPr>
      <w:rFonts w:ascii="Arial" w:eastAsia="Times New Roman" w:hAnsi="Arial" w:cs="Arial"/>
      <w:sz w:val="20"/>
      <w:szCs w:val="20"/>
      <w:lang w:val="en-GB" w:eastAsia="de-DE"/>
    </w:rPr>
  </w:style>
  <w:style w:type="paragraph" w:customStyle="1" w:styleId="AgencySideHeadings">
    <w:name w:val="Agency Side Headings"/>
    <w:autoRedefine/>
    <w:rsid w:val="001027F1"/>
    <w:pPr>
      <w:jc w:val="both"/>
    </w:pPr>
    <w:rPr>
      <w:rFonts w:eastAsia="Times New Roman" w:cstheme="minorHAnsi"/>
      <w:b/>
      <w:bCs/>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soilve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SOILveR">
      <a:dk1>
        <a:srgbClr val="000000"/>
      </a:dk1>
      <a:lt1>
        <a:srgbClr val="FFFFFF"/>
      </a:lt1>
      <a:dk2>
        <a:srgbClr val="44546A"/>
      </a:dk2>
      <a:lt2>
        <a:srgbClr val="E7E6E6"/>
      </a:lt2>
      <a:accent1>
        <a:srgbClr val="008590"/>
      </a:accent1>
      <a:accent2>
        <a:srgbClr val="63BAA9"/>
      </a:accent2>
      <a:accent3>
        <a:srgbClr val="7F7B79"/>
      </a:accent3>
      <a:accent4>
        <a:srgbClr val="00A787"/>
      </a:accent4>
      <a:accent5>
        <a:srgbClr val="936442"/>
      </a:accent5>
      <a:accent6>
        <a:srgbClr val="AE2720"/>
      </a:accent6>
      <a:hlink>
        <a:srgbClr val="057FC1"/>
      </a:hlink>
      <a:folHlink>
        <a:srgbClr val="B1104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20BF-CDE2-445E-89C5-7A2854CF7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van Reijsen</cp:lastModifiedBy>
  <cp:revision>2</cp:revision>
  <dcterms:created xsi:type="dcterms:W3CDTF">2019-05-31T18:48:00Z</dcterms:created>
  <dcterms:modified xsi:type="dcterms:W3CDTF">2019-05-31T18:48:00Z</dcterms:modified>
</cp:coreProperties>
</file>